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贵州大学2023年高水平运动队招生集体项目主力队员证明</w:t>
      </w:r>
    </w:p>
    <w:p>
      <w:pPr>
        <w:rPr>
          <w:color w:val="000000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性别：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身份证号：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运动项目：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队名：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竞赛名称：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获得名次：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（注：填写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符合报考条件的赛事及</w:t>
      </w:r>
      <w:r>
        <w:rPr>
          <w:rFonts w:hint="eastAsia" w:ascii="仿宋_GB2312" w:eastAsia="仿宋_GB2312"/>
          <w:color w:val="000000"/>
          <w:sz w:val="32"/>
          <w:szCs w:val="32"/>
        </w:rPr>
        <w:t>成绩）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该运动员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u w:val="single"/>
        </w:rPr>
        <w:t>曾以主力上场队员身份，参加上述竞赛并获相应名次</w:t>
      </w:r>
      <w:r>
        <w:rPr>
          <w:rFonts w:hint="eastAsia" w:ascii="仿宋_GB2312" w:eastAsia="仿宋_GB2312"/>
          <w:color w:val="000000"/>
          <w:sz w:val="32"/>
          <w:szCs w:val="32"/>
        </w:rPr>
        <w:t>。本单位确认上述信息真实、有效，并对此负责。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教练员签字：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代表单位负责人签字：</w:t>
      </w:r>
    </w:p>
    <w:p>
      <w:pPr>
        <w:spacing w:line="560" w:lineRule="exact"/>
        <w:ind w:firstLine="3040" w:firstLineChars="9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（中学/体育局/体校）（盖章）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202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    月    日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602" w:firstLineChars="200"/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注：</w:t>
      </w:r>
      <w:r>
        <w:rPr>
          <w:rFonts w:hint="eastAsia" w:ascii="仿宋_GB2312" w:eastAsia="仿宋_GB2312"/>
          <w:color w:val="000000"/>
          <w:sz w:val="30"/>
          <w:szCs w:val="30"/>
        </w:rPr>
        <w:t>如参赛队伍为中学，则上场队员证明公章应为中学；如参赛队为其它，则上场队员证明公章应为体育局或体校等。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ODM2NGI5YmFhNzQ5ZjcwZTcyOTVhNTg3MjA0MDcifQ=="/>
  </w:docVars>
  <w:rsids>
    <w:rsidRoot w:val="5B2D00DD"/>
    <w:rsid w:val="5B2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2023-03-02T07:54:00Z</dcterms:created>
  <dc:creator>蔡</dc:creator>
  <cp:lastModifiedBy>蔡</cp:lastModifiedBy>
  <dcterms:modified xsi:type="dcterms:W3CDTF">2023-03-02T07:55:06Z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5BF427FD1BAD425A8DED882FEE7A8B7B</vt:lpwstr>
  </property>
</Properties>
</file>